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B2" w:rsidRDefault="00AB53C8" w:rsidP="008D7E8B">
      <w:pPr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3211865E" wp14:editId="655C81D0">
            <wp:simplePos x="0" y="0"/>
            <wp:positionH relativeFrom="column">
              <wp:posOffset>59762</wp:posOffset>
            </wp:positionH>
            <wp:positionV relativeFrom="paragraph">
              <wp:posOffset>0</wp:posOffset>
            </wp:positionV>
            <wp:extent cx="1600200" cy="401320"/>
            <wp:effectExtent l="0" t="0" r="0" b="0"/>
            <wp:wrapTight wrapText="bothSides">
              <wp:wrapPolygon edited="0">
                <wp:start x="1029" y="0"/>
                <wp:lineTo x="0" y="4101"/>
                <wp:lineTo x="0" y="17430"/>
                <wp:lineTo x="1029" y="20506"/>
                <wp:lineTo x="4371" y="20506"/>
                <wp:lineTo x="21343" y="17430"/>
                <wp:lineTo x="21343" y="5127"/>
                <wp:lineTo x="4371" y="0"/>
                <wp:lineTo x="1029" y="0"/>
              </wp:wrapPolygon>
            </wp:wrapTight>
            <wp:docPr id="1" name="Рисунок 1" descr="логотип Лили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Лилиа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8B2">
        <w:rPr>
          <w:b/>
          <w:sz w:val="28"/>
        </w:rPr>
        <w:t xml:space="preserve">                                                                                             </w:t>
      </w:r>
      <w:r w:rsidR="003428B2">
        <w:rPr>
          <w:b/>
          <w:noProof/>
          <w:sz w:val="28"/>
          <w:lang w:eastAsia="ru-RU"/>
        </w:rPr>
        <w:drawing>
          <wp:inline distT="0" distB="0" distL="0" distR="0" wp14:anchorId="08CE61E0" wp14:editId="708D82D2">
            <wp:extent cx="988827" cy="38846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05" cy="39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3C8" w:rsidRDefault="00AB53C8" w:rsidP="008D7E8B">
      <w:pPr>
        <w:rPr>
          <w:b/>
          <w:sz w:val="28"/>
        </w:rPr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48D80" wp14:editId="0BB53953">
                <wp:simplePos x="0" y="0"/>
                <wp:positionH relativeFrom="column">
                  <wp:posOffset>107315</wp:posOffset>
                </wp:positionH>
                <wp:positionV relativeFrom="paragraph">
                  <wp:posOffset>449580</wp:posOffset>
                </wp:positionV>
                <wp:extent cx="64198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64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BE7C6" id="Прямая соединительная линия 9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45pt,35.4pt" to="513.9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" strokecolor="#009644" strokeweight=".5pt">
                <v:stroke joinstyle="miter"/>
              </v:line>
            </w:pict>
          </mc:Fallback>
        </mc:AlternateContent>
      </w:r>
      <w:r w:rsidR="003428B2">
        <w:rPr>
          <w:b/>
          <w:noProof/>
          <w:sz w:val="28"/>
          <w:lang w:eastAsia="ru-RU"/>
        </w:rPr>
        <w:drawing>
          <wp:inline distT="0" distB="0" distL="0" distR="0" wp14:anchorId="01384B54" wp14:editId="67AE938E">
            <wp:extent cx="3460782" cy="406568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06" cy="42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</w:t>
      </w:r>
      <w:r w:rsidRPr="008D7E8B">
        <w:rPr>
          <w:b/>
          <w:noProof/>
          <w:sz w:val="28"/>
          <w:lang w:eastAsia="ru-RU"/>
        </w:rPr>
        <w:drawing>
          <wp:inline distT="0" distB="0" distL="0" distR="0" wp14:anchorId="62F0B235" wp14:editId="46F17C23">
            <wp:extent cx="1918969" cy="350901"/>
            <wp:effectExtent l="0" t="0" r="0" b="0"/>
            <wp:docPr id="8" name="Рисунок 8" descr="C:\Users\povalyaev\AppData\Local\Microsoft\Windows\INetCache\Content.Outlook\VAEP2LVR\Агротехник 23 02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valyaev\AppData\Local\Microsoft\Windows\INetCache\Content.Outlook\VAEP2LVR\Агротехник 23 02 2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551" cy="37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</w:t>
      </w:r>
      <w:r>
        <w:rPr>
          <w:b/>
          <w:sz w:val="28"/>
        </w:rPr>
        <w:br w:type="textWrapping" w:clear="all"/>
      </w:r>
    </w:p>
    <w:p w:rsidR="0064435C" w:rsidRPr="006E3BD4" w:rsidRDefault="00314C3B" w:rsidP="00314C3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64435C" w:rsidRPr="006E3BD4">
        <w:rPr>
          <w:b/>
          <w:sz w:val="28"/>
        </w:rPr>
        <w:t>Программа конференции</w:t>
      </w:r>
    </w:p>
    <w:p w:rsidR="00AF7F3E" w:rsidRPr="00AD156D" w:rsidRDefault="0064435C" w:rsidP="0064435C">
      <w:pPr>
        <w:jc w:val="center"/>
        <w:rPr>
          <w:sz w:val="32"/>
          <w:szCs w:val="32"/>
        </w:rPr>
      </w:pPr>
      <w:r w:rsidRPr="00AD156D">
        <w:rPr>
          <w:b/>
          <w:sz w:val="32"/>
          <w:szCs w:val="32"/>
          <w:u w:val="single"/>
        </w:rPr>
        <w:t>«Растениеводство: от традиционных подходов - к бизнес-мышлению»</w:t>
      </w:r>
    </w:p>
    <w:p w:rsidR="00AD156D" w:rsidRDefault="00867627" w:rsidP="00943689">
      <w:pPr>
        <w:spacing w:line="260" w:lineRule="atLeast"/>
        <w:jc w:val="center"/>
        <w:rPr>
          <w:b/>
          <w:i/>
        </w:rPr>
      </w:pPr>
      <w:r w:rsidRPr="00AD156D">
        <w:rPr>
          <w:b/>
          <w:i/>
        </w:rPr>
        <w:t xml:space="preserve">Конференция состоится </w:t>
      </w:r>
      <w:r w:rsidR="00EF657B">
        <w:rPr>
          <w:b/>
          <w:i/>
        </w:rPr>
        <w:t>26 феврал</w:t>
      </w:r>
      <w:r w:rsidR="00AD156D">
        <w:rPr>
          <w:b/>
          <w:i/>
        </w:rPr>
        <w:t xml:space="preserve">я, </w:t>
      </w:r>
      <w:r w:rsidR="00AD156D" w:rsidRPr="00FC11CA">
        <w:rPr>
          <w:b/>
          <w:i/>
        </w:rPr>
        <w:t>с 9.30 до</w:t>
      </w:r>
      <w:r w:rsidR="00FC11CA" w:rsidRPr="00FC11CA">
        <w:rPr>
          <w:b/>
          <w:i/>
        </w:rPr>
        <w:t xml:space="preserve"> 1</w:t>
      </w:r>
      <w:r w:rsidR="0023585F">
        <w:rPr>
          <w:b/>
          <w:i/>
        </w:rPr>
        <w:t>5</w:t>
      </w:r>
      <w:r w:rsidRPr="00FC11CA">
        <w:rPr>
          <w:b/>
          <w:i/>
        </w:rPr>
        <w:t xml:space="preserve">.30, </w:t>
      </w:r>
      <w:r w:rsidR="000C3CCE">
        <w:rPr>
          <w:b/>
          <w:i/>
        </w:rPr>
        <w:t xml:space="preserve">в конференц-зале ООО </w:t>
      </w:r>
      <w:r w:rsidR="000C3CCE" w:rsidRPr="000C3CCE">
        <w:rPr>
          <w:b/>
          <w:i/>
        </w:rPr>
        <w:t>«Кировский конный</w:t>
      </w:r>
      <w:r w:rsidR="000C3CCE">
        <w:t xml:space="preserve"> </w:t>
      </w:r>
      <w:r w:rsidR="000C3CCE" w:rsidRPr="000C3CCE">
        <w:rPr>
          <w:b/>
          <w:i/>
        </w:rPr>
        <w:t>завод»</w:t>
      </w:r>
      <w:r w:rsidR="000C3CCE">
        <w:rPr>
          <w:b/>
          <w:i/>
        </w:rPr>
        <w:t xml:space="preserve">, </w:t>
      </w:r>
      <w:proofErr w:type="spellStart"/>
      <w:r w:rsidR="000C3CCE">
        <w:rPr>
          <w:b/>
          <w:i/>
        </w:rPr>
        <w:t>с.Вороново</w:t>
      </w:r>
      <w:proofErr w:type="spellEnd"/>
      <w:r w:rsidR="000C3CCE">
        <w:rPr>
          <w:b/>
          <w:i/>
        </w:rPr>
        <w:t xml:space="preserve">, </w:t>
      </w:r>
      <w:proofErr w:type="spellStart"/>
      <w:r w:rsidR="000C3CCE">
        <w:rPr>
          <w:b/>
          <w:i/>
        </w:rPr>
        <w:t>Целинский</w:t>
      </w:r>
      <w:proofErr w:type="spellEnd"/>
      <w:r w:rsidR="000C3CCE">
        <w:rPr>
          <w:b/>
          <w:i/>
        </w:rPr>
        <w:t xml:space="preserve"> р-н Ростовской области </w:t>
      </w:r>
    </w:p>
    <w:p w:rsidR="00943689" w:rsidRPr="00943689" w:rsidRDefault="00943689" w:rsidP="00943689">
      <w:pPr>
        <w:spacing w:line="260" w:lineRule="atLeast"/>
        <w:jc w:val="center"/>
        <w:rPr>
          <w:b/>
          <w:i/>
        </w:rPr>
      </w:pPr>
    </w:p>
    <w:p w:rsidR="008013AC" w:rsidRPr="00AD156D" w:rsidRDefault="001F4B3D" w:rsidP="00D76540">
      <w:pPr>
        <w:spacing w:line="260" w:lineRule="atLeast"/>
        <w:ind w:left="426"/>
        <w:rPr>
          <w:b/>
        </w:rPr>
      </w:pPr>
      <w:r w:rsidRPr="00AD156D">
        <w:rPr>
          <w:b/>
        </w:rPr>
        <w:t xml:space="preserve">График конференции: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5954"/>
      </w:tblGrid>
      <w:tr w:rsidR="008013AC" w:rsidTr="00AD156D">
        <w:tc>
          <w:tcPr>
            <w:tcW w:w="1843" w:type="dxa"/>
          </w:tcPr>
          <w:p w:rsidR="008013AC" w:rsidRDefault="00FC11CA" w:rsidP="00AD156D">
            <w:pPr>
              <w:spacing w:line="260" w:lineRule="atLeast"/>
            </w:pPr>
            <w:r>
              <w:t>9:3</w:t>
            </w:r>
            <w:r w:rsidR="008013AC" w:rsidRPr="008013AC">
              <w:t xml:space="preserve">0 </w:t>
            </w:r>
            <w:r w:rsidR="00AD156D">
              <w:t xml:space="preserve">- </w:t>
            </w:r>
            <w:r>
              <w:t>10:0</w:t>
            </w:r>
            <w:r w:rsidR="008013AC" w:rsidRPr="008013AC">
              <w:t>0</w:t>
            </w:r>
          </w:p>
        </w:tc>
        <w:tc>
          <w:tcPr>
            <w:tcW w:w="5954" w:type="dxa"/>
          </w:tcPr>
          <w:p w:rsidR="008013AC" w:rsidRDefault="008013AC" w:rsidP="00AD156D">
            <w:pPr>
              <w:spacing w:after="160" w:line="260" w:lineRule="atLeast"/>
            </w:pPr>
            <w:r w:rsidRPr="008013AC">
              <w:t>Регистрация участников. Утренний кофе</w:t>
            </w:r>
          </w:p>
        </w:tc>
      </w:tr>
      <w:tr w:rsidR="008013AC" w:rsidTr="00AD156D">
        <w:tc>
          <w:tcPr>
            <w:tcW w:w="1843" w:type="dxa"/>
          </w:tcPr>
          <w:p w:rsidR="008013AC" w:rsidRDefault="00FC11CA" w:rsidP="00AD156D">
            <w:pPr>
              <w:spacing w:line="260" w:lineRule="atLeast"/>
            </w:pPr>
            <w:r>
              <w:t>10:00 - 10:0</w:t>
            </w:r>
            <w:r w:rsidR="00AD156D">
              <w:t>5</w:t>
            </w:r>
          </w:p>
        </w:tc>
        <w:tc>
          <w:tcPr>
            <w:tcW w:w="5954" w:type="dxa"/>
          </w:tcPr>
          <w:p w:rsidR="008013AC" w:rsidRDefault="008013AC" w:rsidP="00AD156D">
            <w:pPr>
              <w:spacing w:after="80" w:line="260" w:lineRule="atLeast"/>
            </w:pPr>
            <w:r w:rsidRPr="008013AC">
              <w:t>Приветственное слово гл. редактора Издательского дома «Крестьянин» Гритчина Николая Васильевича</w:t>
            </w:r>
          </w:p>
        </w:tc>
      </w:tr>
      <w:tr w:rsidR="008013AC" w:rsidTr="00AD156D">
        <w:tc>
          <w:tcPr>
            <w:tcW w:w="1843" w:type="dxa"/>
          </w:tcPr>
          <w:p w:rsidR="008013AC" w:rsidRDefault="00FC11CA" w:rsidP="00AD156D">
            <w:pPr>
              <w:spacing w:after="80" w:line="260" w:lineRule="atLeast"/>
            </w:pPr>
            <w:r>
              <w:t>10.0</w:t>
            </w:r>
            <w:r w:rsidR="008013AC">
              <w:t>5</w:t>
            </w:r>
            <w:r w:rsidR="00AD156D">
              <w:t xml:space="preserve"> - </w:t>
            </w:r>
            <w:r>
              <w:t>11</w:t>
            </w:r>
            <w:r w:rsidR="0087243E">
              <w:t>.45</w:t>
            </w:r>
          </w:p>
        </w:tc>
        <w:tc>
          <w:tcPr>
            <w:tcW w:w="5954" w:type="dxa"/>
          </w:tcPr>
          <w:p w:rsidR="008013AC" w:rsidRDefault="008013AC" w:rsidP="008013AC">
            <w:pPr>
              <w:spacing w:line="260" w:lineRule="atLeast"/>
            </w:pPr>
            <w:r w:rsidRPr="008013AC">
              <w:t>Тематические доклады и сессии</w:t>
            </w:r>
          </w:p>
        </w:tc>
      </w:tr>
      <w:tr w:rsidR="008013AC" w:rsidTr="00AD156D">
        <w:tc>
          <w:tcPr>
            <w:tcW w:w="1843" w:type="dxa"/>
          </w:tcPr>
          <w:p w:rsidR="008013AC" w:rsidRDefault="00FC11CA" w:rsidP="00AD156D">
            <w:pPr>
              <w:spacing w:line="260" w:lineRule="atLeast"/>
            </w:pPr>
            <w:r>
              <w:t>11</w:t>
            </w:r>
            <w:r w:rsidR="0087243E">
              <w:t>:45</w:t>
            </w:r>
            <w:r w:rsidR="008013AC" w:rsidRPr="001F4B3D">
              <w:t xml:space="preserve"> </w:t>
            </w:r>
            <w:r w:rsidR="00AD156D">
              <w:t xml:space="preserve">- </w:t>
            </w:r>
            <w:r>
              <w:t>12</w:t>
            </w:r>
            <w:r w:rsidR="0087243E">
              <w:t>:15</w:t>
            </w:r>
          </w:p>
        </w:tc>
        <w:tc>
          <w:tcPr>
            <w:tcW w:w="5954" w:type="dxa"/>
          </w:tcPr>
          <w:p w:rsidR="008013AC" w:rsidRDefault="00AD156D" w:rsidP="00AD156D">
            <w:pPr>
              <w:pStyle w:val="a3"/>
              <w:spacing w:after="80"/>
              <w:ind w:left="0"/>
            </w:pPr>
            <w:r>
              <w:t>Коф</w:t>
            </w:r>
            <w:r w:rsidR="008013AC" w:rsidRPr="001F4B3D">
              <w:t>е-пауза</w:t>
            </w:r>
          </w:p>
        </w:tc>
      </w:tr>
      <w:tr w:rsidR="008013AC" w:rsidTr="00AD156D">
        <w:tc>
          <w:tcPr>
            <w:tcW w:w="1843" w:type="dxa"/>
          </w:tcPr>
          <w:p w:rsidR="008013AC" w:rsidRDefault="0087243E" w:rsidP="00AD156D">
            <w:pPr>
              <w:spacing w:line="260" w:lineRule="atLeast"/>
            </w:pPr>
            <w:r>
              <w:t>12.15</w:t>
            </w:r>
            <w:r w:rsidR="00FC11CA">
              <w:t xml:space="preserve"> </w:t>
            </w:r>
            <w:r w:rsidR="008013AC" w:rsidRPr="008013AC">
              <w:t>- 13.30</w:t>
            </w:r>
          </w:p>
        </w:tc>
        <w:tc>
          <w:tcPr>
            <w:tcW w:w="5954" w:type="dxa"/>
          </w:tcPr>
          <w:p w:rsidR="008013AC" w:rsidRDefault="00FC11CA" w:rsidP="008013AC">
            <w:pPr>
              <w:spacing w:line="260" w:lineRule="atLeast"/>
            </w:pPr>
            <w:r>
              <w:t>Тематические доклады и сессии</w:t>
            </w:r>
            <w:r w:rsidR="008013AC">
              <w:t xml:space="preserve"> </w:t>
            </w:r>
            <w:r w:rsidR="008013AC" w:rsidRPr="008013AC">
              <w:t xml:space="preserve"> </w:t>
            </w:r>
          </w:p>
        </w:tc>
      </w:tr>
      <w:tr w:rsidR="00FC11CA" w:rsidTr="00AD156D">
        <w:tc>
          <w:tcPr>
            <w:tcW w:w="1843" w:type="dxa"/>
          </w:tcPr>
          <w:p w:rsidR="00FC11CA" w:rsidRDefault="00FC11CA" w:rsidP="00AD156D">
            <w:pPr>
              <w:spacing w:line="260" w:lineRule="atLeast"/>
            </w:pPr>
            <w:r>
              <w:t>13.30 – 14.30</w:t>
            </w:r>
          </w:p>
        </w:tc>
        <w:tc>
          <w:tcPr>
            <w:tcW w:w="5954" w:type="dxa"/>
          </w:tcPr>
          <w:p w:rsidR="00FC11CA" w:rsidRDefault="007069C5" w:rsidP="000C3CCE">
            <w:pPr>
              <w:spacing w:line="260" w:lineRule="atLeast"/>
            </w:pPr>
            <w:r>
              <w:t>Выезд в</w:t>
            </w:r>
            <w:r w:rsidR="00FC11CA" w:rsidRPr="007069C5">
              <w:t xml:space="preserve"> поле</w:t>
            </w:r>
            <w:r w:rsidR="00FC11CA">
              <w:t xml:space="preserve">. Демонстрация </w:t>
            </w:r>
            <w:r w:rsidR="000C3CCE">
              <w:t>техники</w:t>
            </w:r>
            <w:bookmarkStart w:id="0" w:name="_GoBack"/>
            <w:bookmarkEnd w:id="0"/>
          </w:p>
        </w:tc>
      </w:tr>
      <w:tr w:rsidR="00FC11CA" w:rsidTr="00AD156D">
        <w:tc>
          <w:tcPr>
            <w:tcW w:w="1843" w:type="dxa"/>
          </w:tcPr>
          <w:p w:rsidR="00FC11CA" w:rsidRDefault="00FC11CA" w:rsidP="00AD156D">
            <w:pPr>
              <w:spacing w:line="260" w:lineRule="atLeast"/>
            </w:pPr>
            <w:r>
              <w:t>14.30 – 15.30</w:t>
            </w:r>
          </w:p>
        </w:tc>
        <w:tc>
          <w:tcPr>
            <w:tcW w:w="5954" w:type="dxa"/>
          </w:tcPr>
          <w:p w:rsidR="00FC11CA" w:rsidRDefault="00FC11CA" w:rsidP="008013AC">
            <w:pPr>
              <w:spacing w:line="260" w:lineRule="atLeast"/>
            </w:pPr>
            <w:r>
              <w:t>Обед</w:t>
            </w:r>
          </w:p>
        </w:tc>
      </w:tr>
    </w:tbl>
    <w:p w:rsidR="008013AC" w:rsidRDefault="008013AC" w:rsidP="008013AC">
      <w:pPr>
        <w:spacing w:line="260" w:lineRule="atLeast"/>
      </w:pPr>
    </w:p>
    <w:p w:rsidR="001F4B3D" w:rsidRPr="00AD156D" w:rsidRDefault="001F4B3D" w:rsidP="001F4B3D">
      <w:pPr>
        <w:spacing w:line="260" w:lineRule="atLeast"/>
        <w:jc w:val="center"/>
        <w:rPr>
          <w:b/>
          <w:sz w:val="24"/>
          <w:szCs w:val="24"/>
        </w:rPr>
      </w:pPr>
      <w:r w:rsidRPr="00AD156D">
        <w:rPr>
          <w:b/>
          <w:sz w:val="24"/>
          <w:szCs w:val="24"/>
        </w:rPr>
        <w:t xml:space="preserve">ТЕМЫ КОНФЕРЕНЦИИ </w:t>
      </w:r>
    </w:p>
    <w:p w:rsidR="005F09B7" w:rsidRPr="00AD156D" w:rsidRDefault="005F09B7" w:rsidP="005F09B7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AD156D">
        <w:rPr>
          <w:b/>
          <w:sz w:val="24"/>
          <w:szCs w:val="24"/>
        </w:rPr>
        <w:t>Деньги – «под ногами». Формула: 1+1=3</w:t>
      </w:r>
      <w:r>
        <w:rPr>
          <w:b/>
          <w:sz w:val="24"/>
          <w:szCs w:val="24"/>
        </w:rPr>
        <w:t>»</w:t>
      </w:r>
    </w:p>
    <w:p w:rsidR="005F09B7" w:rsidRPr="00E22A71" w:rsidRDefault="005F09B7" w:rsidP="005F09B7">
      <w:pPr>
        <w:pStyle w:val="a3"/>
        <w:numPr>
          <w:ilvl w:val="0"/>
          <w:numId w:val="12"/>
        </w:numPr>
        <w:jc w:val="both"/>
      </w:pPr>
      <w:r>
        <w:t xml:space="preserve">Технология хранения зерна в пластиковых рукавах: </w:t>
      </w:r>
      <w:r w:rsidR="00FB56C1">
        <w:t>точная сортировка</w:t>
      </w:r>
      <w:r>
        <w:t xml:space="preserve"> зерна</w:t>
      </w:r>
      <w:r w:rsidRPr="00E22A71">
        <w:t xml:space="preserve"> и тонкое управление качеством путем </w:t>
      </w:r>
      <w:proofErr w:type="spellStart"/>
      <w:r w:rsidRPr="00E22A71">
        <w:t>миксования</w:t>
      </w:r>
      <w:proofErr w:type="spellEnd"/>
      <w:r w:rsidRPr="00E22A71">
        <w:t xml:space="preserve"> – основа существенного роста прибыли агробизнеса</w:t>
      </w:r>
      <w:r w:rsidR="0023585F">
        <w:t>;</w:t>
      </w:r>
    </w:p>
    <w:p w:rsidR="005F09B7" w:rsidRDefault="005F09B7" w:rsidP="005F09B7">
      <w:pPr>
        <w:pStyle w:val="a3"/>
        <w:numPr>
          <w:ilvl w:val="0"/>
          <w:numId w:val="12"/>
        </w:numPr>
        <w:jc w:val="both"/>
      </w:pPr>
      <w:r w:rsidRPr="00E22A71">
        <w:t>Зерновая коммерция через создание выгодных к продаже товарных партий.</w:t>
      </w:r>
    </w:p>
    <w:p w:rsidR="00E22A71" w:rsidRDefault="005F09B7" w:rsidP="005F09B7">
      <w:pPr>
        <w:pStyle w:val="a3"/>
        <w:jc w:val="both"/>
      </w:pPr>
      <w:r w:rsidRPr="00AD156D">
        <w:rPr>
          <w:b/>
          <w:i/>
          <w:u w:val="single"/>
        </w:rPr>
        <w:t>Эксперт</w:t>
      </w:r>
      <w:r>
        <w:t xml:space="preserve"> </w:t>
      </w:r>
      <w:r w:rsidR="00943689">
        <w:t>–</w:t>
      </w:r>
      <w:r>
        <w:t xml:space="preserve"> </w:t>
      </w:r>
      <w:r w:rsidR="00943689">
        <w:t>Т.Х.</w:t>
      </w:r>
      <w:r w:rsidR="00260947">
        <w:t xml:space="preserve"> </w:t>
      </w:r>
      <w:r w:rsidR="00943689">
        <w:t xml:space="preserve">Рахимов - </w:t>
      </w:r>
      <w:r>
        <w:t>руководитель проектов компании «</w:t>
      </w:r>
      <w:r w:rsidRPr="001F4B3D">
        <w:rPr>
          <w:lang w:val="en-US"/>
        </w:rPr>
        <w:t>SGS</w:t>
      </w:r>
      <w:r>
        <w:t>-Восток».</w:t>
      </w:r>
    </w:p>
    <w:p w:rsidR="005F09B7" w:rsidRDefault="005F09B7" w:rsidP="005F09B7">
      <w:pPr>
        <w:pStyle w:val="a3"/>
        <w:jc w:val="both"/>
      </w:pPr>
    </w:p>
    <w:p w:rsidR="005F09B7" w:rsidRPr="009F1C27" w:rsidRDefault="005F09B7" w:rsidP="009F1C27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 w:rsidRPr="00E22A71">
        <w:rPr>
          <w:b/>
          <w:sz w:val="24"/>
          <w:szCs w:val="24"/>
        </w:rPr>
        <w:t>«</w:t>
      </w:r>
      <w:r w:rsidR="000C3CCE" w:rsidRPr="000C3CCE">
        <w:rPr>
          <w:b/>
          <w:sz w:val="24"/>
          <w:szCs w:val="24"/>
        </w:rPr>
        <w:t>Прорывные технологии</w:t>
      </w:r>
      <w:r w:rsidR="000C3CCE" w:rsidRPr="00E22A71">
        <w:rPr>
          <w:b/>
          <w:sz w:val="24"/>
          <w:szCs w:val="24"/>
        </w:rPr>
        <w:t xml:space="preserve"> </w:t>
      </w:r>
      <w:r w:rsidR="000C3CCE">
        <w:rPr>
          <w:b/>
          <w:sz w:val="24"/>
          <w:szCs w:val="24"/>
        </w:rPr>
        <w:t xml:space="preserve">в </w:t>
      </w:r>
      <w:proofErr w:type="spellStart"/>
      <w:r w:rsidR="000C3CCE">
        <w:rPr>
          <w:b/>
          <w:sz w:val="24"/>
          <w:szCs w:val="24"/>
        </w:rPr>
        <w:t>а</w:t>
      </w:r>
      <w:r w:rsidRPr="00E22A71">
        <w:rPr>
          <w:b/>
          <w:sz w:val="24"/>
          <w:szCs w:val="24"/>
        </w:rPr>
        <w:t>грологистик</w:t>
      </w:r>
      <w:r w:rsidR="000C3CCE">
        <w:rPr>
          <w:b/>
          <w:sz w:val="24"/>
          <w:szCs w:val="24"/>
        </w:rPr>
        <w:t>е</w:t>
      </w:r>
      <w:proofErr w:type="spellEnd"/>
      <w:r w:rsidRPr="00E22A71">
        <w:rPr>
          <w:b/>
          <w:sz w:val="24"/>
          <w:szCs w:val="24"/>
        </w:rPr>
        <w:t xml:space="preserve"> и хранени</w:t>
      </w:r>
      <w:r w:rsidR="000C3CCE">
        <w:rPr>
          <w:b/>
          <w:sz w:val="24"/>
          <w:szCs w:val="24"/>
        </w:rPr>
        <w:t>и</w:t>
      </w:r>
      <w:r w:rsidRPr="00E22A71">
        <w:rPr>
          <w:b/>
          <w:sz w:val="24"/>
          <w:szCs w:val="24"/>
        </w:rPr>
        <w:t xml:space="preserve"> зерна»</w:t>
      </w:r>
    </w:p>
    <w:p w:rsidR="000C3CCE" w:rsidRDefault="009F1C27" w:rsidP="009F1C27">
      <w:pPr>
        <w:pStyle w:val="a3"/>
        <w:numPr>
          <w:ilvl w:val="0"/>
          <w:numId w:val="4"/>
        </w:numPr>
        <w:jc w:val="both"/>
      </w:pPr>
      <w:r>
        <w:t>Как сократить продолжительность уборки и сева в 1,5 – 2 раза</w:t>
      </w:r>
      <w:r w:rsidR="00FB56C1">
        <w:t xml:space="preserve">, а инвестиции в технику </w:t>
      </w:r>
      <w:r w:rsidR="0023585F">
        <w:t>- на 50%;</w:t>
      </w:r>
    </w:p>
    <w:p w:rsidR="000C3CCE" w:rsidRDefault="0023585F" w:rsidP="000C3CCE">
      <w:pPr>
        <w:pStyle w:val="a3"/>
        <w:numPr>
          <w:ilvl w:val="0"/>
          <w:numId w:val="4"/>
        </w:numPr>
        <w:jc w:val="both"/>
      </w:pPr>
      <w:r>
        <w:t>Т</w:t>
      </w:r>
      <w:r w:rsidR="00FB56C1">
        <w:t>рехзвенная уборка</w:t>
      </w:r>
      <w:r w:rsidR="009F1C27">
        <w:t xml:space="preserve"> с применением бункера-накопителя</w:t>
      </w:r>
      <w:r w:rsidR="000C3CCE">
        <w:t>;</w:t>
      </w:r>
    </w:p>
    <w:p w:rsidR="009F1C27" w:rsidRDefault="0023585F" w:rsidP="000C3CCE">
      <w:pPr>
        <w:pStyle w:val="a3"/>
        <w:numPr>
          <w:ilvl w:val="0"/>
          <w:numId w:val="4"/>
        </w:numPr>
        <w:jc w:val="both"/>
      </w:pPr>
      <w:r>
        <w:t>С</w:t>
      </w:r>
      <w:r w:rsidR="009F1C27">
        <w:t xml:space="preserve">облюдение </w:t>
      </w:r>
      <w:proofErr w:type="spellStart"/>
      <w:r w:rsidR="009F1C27">
        <w:t>агросроков</w:t>
      </w:r>
      <w:proofErr w:type="spellEnd"/>
      <w:r w:rsidR="009F1C27">
        <w:t xml:space="preserve"> сева через ускорение загрузки сеялок;</w:t>
      </w:r>
    </w:p>
    <w:p w:rsidR="009F1C27" w:rsidRDefault="0023585F" w:rsidP="000C3CCE">
      <w:pPr>
        <w:pStyle w:val="a3"/>
        <w:numPr>
          <w:ilvl w:val="0"/>
          <w:numId w:val="4"/>
        </w:numPr>
        <w:spacing w:after="150"/>
        <w:jc w:val="both"/>
        <w:outlineLvl w:val="1"/>
      </w:pPr>
      <w:r>
        <w:t>Т</w:t>
      </w:r>
      <w:r w:rsidR="009F1C27">
        <w:t>ехнология ранней уборки влажного зерна</w:t>
      </w:r>
      <w:r w:rsidR="000C3CCE">
        <w:t>;</w:t>
      </w:r>
    </w:p>
    <w:p w:rsidR="005F09B7" w:rsidRDefault="0023585F" w:rsidP="000C3CCE">
      <w:pPr>
        <w:pStyle w:val="a3"/>
        <w:numPr>
          <w:ilvl w:val="0"/>
          <w:numId w:val="4"/>
        </w:numPr>
        <w:jc w:val="both"/>
      </w:pPr>
      <w:r>
        <w:t>П</w:t>
      </w:r>
      <w:r w:rsidR="005F09B7">
        <w:t>ластиковые рукава – быстрое и качественное решение х</w:t>
      </w:r>
      <w:r w:rsidR="000C3CCE">
        <w:t>ранения сухого и влажного зерна.</w:t>
      </w:r>
    </w:p>
    <w:p w:rsidR="00FB56C1" w:rsidRDefault="00FB56C1" w:rsidP="00FB56C1">
      <w:pPr>
        <w:pStyle w:val="a3"/>
        <w:ind w:left="1440"/>
        <w:jc w:val="both"/>
      </w:pPr>
    </w:p>
    <w:p w:rsidR="005F09B7" w:rsidRDefault="00943689" w:rsidP="00943689">
      <w:pPr>
        <w:pStyle w:val="a3"/>
        <w:ind w:left="709"/>
        <w:jc w:val="both"/>
      </w:pPr>
      <w:r w:rsidRPr="00AD156D">
        <w:rPr>
          <w:b/>
          <w:i/>
          <w:u w:val="single"/>
        </w:rPr>
        <w:t>Эксперт</w:t>
      </w:r>
      <w:r w:rsidRPr="00943689">
        <w:rPr>
          <w:b/>
          <w:i/>
        </w:rPr>
        <w:t xml:space="preserve"> - </w:t>
      </w:r>
      <w:r w:rsidR="0091321A">
        <w:t xml:space="preserve">А.В. </w:t>
      </w:r>
      <w:proofErr w:type="spellStart"/>
      <w:r w:rsidR="0091321A">
        <w:t>Налбандян</w:t>
      </w:r>
      <w:proofErr w:type="spellEnd"/>
      <w:r w:rsidR="0091321A">
        <w:t>, генеральный</w:t>
      </w:r>
      <w:r w:rsidR="005F09B7">
        <w:t xml:space="preserve"> директор ООО «</w:t>
      </w:r>
      <w:proofErr w:type="spellStart"/>
      <w:r w:rsidR="005F09B7">
        <w:t>Лилиани</w:t>
      </w:r>
      <w:proofErr w:type="spellEnd"/>
      <w:r w:rsidR="005F09B7">
        <w:t xml:space="preserve">» </w:t>
      </w:r>
      <w:r w:rsidR="009F1C27">
        <w:t>(разработчик и производитель специального оборудования для логистики и хранения зерн</w:t>
      </w:r>
      <w:r w:rsidR="009F1C27" w:rsidRPr="007069C5">
        <w:t>а</w:t>
      </w:r>
      <w:r w:rsidR="007069C5" w:rsidRPr="007069C5">
        <w:t>.</w:t>
      </w:r>
    </w:p>
    <w:p w:rsidR="005F09B7" w:rsidRDefault="005F09B7" w:rsidP="005F09B7">
      <w:pPr>
        <w:pStyle w:val="a3"/>
        <w:jc w:val="both"/>
        <w:rPr>
          <w:b/>
          <w:sz w:val="24"/>
          <w:szCs w:val="24"/>
        </w:rPr>
      </w:pPr>
    </w:p>
    <w:p w:rsidR="00AF7F3E" w:rsidRPr="00E22A71" w:rsidRDefault="00AF7F3E" w:rsidP="00E22A71">
      <w:pPr>
        <w:pStyle w:val="a3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E22A71">
        <w:rPr>
          <w:b/>
          <w:sz w:val="24"/>
          <w:szCs w:val="24"/>
        </w:rPr>
        <w:t>«</w:t>
      </w:r>
      <w:r w:rsidR="008B6829">
        <w:rPr>
          <w:b/>
          <w:sz w:val="24"/>
          <w:szCs w:val="24"/>
        </w:rPr>
        <w:t>Опыт применения</w:t>
      </w:r>
      <w:r w:rsidR="00FF06D2">
        <w:rPr>
          <w:b/>
          <w:sz w:val="24"/>
          <w:szCs w:val="24"/>
        </w:rPr>
        <w:t xml:space="preserve"> новых</w:t>
      </w:r>
      <w:r w:rsidR="008B6829">
        <w:rPr>
          <w:b/>
          <w:sz w:val="24"/>
          <w:szCs w:val="24"/>
        </w:rPr>
        <w:t xml:space="preserve"> технологий. Мнение практиков</w:t>
      </w:r>
      <w:r w:rsidRPr="00E22A71">
        <w:rPr>
          <w:b/>
          <w:sz w:val="24"/>
          <w:szCs w:val="24"/>
        </w:rPr>
        <w:t xml:space="preserve">» </w:t>
      </w:r>
    </w:p>
    <w:p w:rsidR="00C37A08" w:rsidRDefault="008B6829" w:rsidP="00E22A71">
      <w:pPr>
        <w:pStyle w:val="a3"/>
        <w:numPr>
          <w:ilvl w:val="1"/>
          <w:numId w:val="3"/>
        </w:numPr>
        <w:jc w:val="both"/>
      </w:pPr>
      <w:r>
        <w:t>Опыт применения трехзвенной уборки в ООО «Кировский конный завод»</w:t>
      </w:r>
      <w:r w:rsidRPr="007069C5">
        <w:t>.</w:t>
      </w:r>
    </w:p>
    <w:p w:rsidR="00E22A71" w:rsidRDefault="008B6829" w:rsidP="008B6829">
      <w:pPr>
        <w:pStyle w:val="a3"/>
        <w:numPr>
          <w:ilvl w:val="1"/>
          <w:numId w:val="3"/>
        </w:numPr>
        <w:jc w:val="both"/>
        <w:rPr>
          <w:b/>
          <w:i/>
          <w:u w:val="single"/>
        </w:rPr>
      </w:pPr>
      <w:r>
        <w:t>Опыт применения бункеров-</w:t>
      </w:r>
      <w:proofErr w:type="spellStart"/>
      <w:r>
        <w:t>перегрузчиков</w:t>
      </w:r>
      <w:proofErr w:type="spellEnd"/>
      <w:r>
        <w:t xml:space="preserve"> на севе зерновых, а также технологии хранения зерна в пластиковых рукавах в ООО «Кировский конный завод».  Экономика.</w:t>
      </w:r>
      <w:r>
        <w:rPr>
          <w:b/>
          <w:i/>
          <w:u w:val="single"/>
        </w:rPr>
        <w:t xml:space="preserve"> </w:t>
      </w:r>
    </w:p>
    <w:p w:rsidR="008B6829" w:rsidRDefault="008B6829" w:rsidP="008B6829">
      <w:pPr>
        <w:pStyle w:val="a3"/>
        <w:ind w:left="1440"/>
        <w:jc w:val="both"/>
        <w:rPr>
          <w:b/>
          <w:i/>
          <w:u w:val="single"/>
        </w:rPr>
      </w:pPr>
    </w:p>
    <w:p w:rsidR="002F44AA" w:rsidRPr="00AD156D" w:rsidRDefault="002F44AA" w:rsidP="0023585F">
      <w:pPr>
        <w:pStyle w:val="a3"/>
        <w:ind w:left="709"/>
        <w:jc w:val="both"/>
        <w:rPr>
          <w:b/>
          <w:i/>
          <w:u w:val="single"/>
        </w:rPr>
      </w:pPr>
      <w:r w:rsidRPr="00AD156D">
        <w:rPr>
          <w:b/>
          <w:i/>
          <w:u w:val="single"/>
        </w:rPr>
        <w:t xml:space="preserve">Спикеры и эксперты: </w:t>
      </w:r>
    </w:p>
    <w:p w:rsidR="008B6829" w:rsidRDefault="008B6829" w:rsidP="008B6829">
      <w:pPr>
        <w:pStyle w:val="a3"/>
        <w:numPr>
          <w:ilvl w:val="0"/>
          <w:numId w:val="2"/>
        </w:numPr>
        <w:spacing w:after="150"/>
        <w:jc w:val="both"/>
        <w:outlineLvl w:val="1"/>
      </w:pPr>
      <w:r>
        <w:t>В.А.</w:t>
      </w:r>
      <w:r w:rsidR="00260947">
        <w:t xml:space="preserve"> </w:t>
      </w:r>
      <w:r>
        <w:t xml:space="preserve">Черкезов, генеральный директор ООО «Кировский конный завод» </w:t>
      </w:r>
      <w:proofErr w:type="spellStart"/>
      <w:r>
        <w:t>Целинского</w:t>
      </w:r>
      <w:proofErr w:type="spellEnd"/>
      <w:r>
        <w:t xml:space="preserve"> р-на Ростовской области</w:t>
      </w:r>
      <w:r w:rsidR="0023585F">
        <w:t>;</w:t>
      </w:r>
    </w:p>
    <w:p w:rsidR="008B6829" w:rsidRDefault="008B6829" w:rsidP="008B6829">
      <w:pPr>
        <w:pStyle w:val="a3"/>
        <w:numPr>
          <w:ilvl w:val="0"/>
          <w:numId w:val="2"/>
        </w:numPr>
        <w:spacing w:after="150"/>
        <w:jc w:val="both"/>
        <w:outlineLvl w:val="1"/>
      </w:pPr>
      <w:r>
        <w:lastRenderedPageBreak/>
        <w:t>А.П.</w:t>
      </w:r>
      <w:r w:rsidR="00260947">
        <w:t xml:space="preserve"> </w:t>
      </w:r>
      <w:r>
        <w:t>Гуков</w:t>
      </w:r>
      <w:r w:rsidR="00FF06D2">
        <w:t>, первый заместитель генерального</w:t>
      </w:r>
      <w:r>
        <w:t xml:space="preserve"> директор</w:t>
      </w:r>
      <w:r w:rsidR="00FF06D2">
        <w:t>а</w:t>
      </w:r>
      <w:r>
        <w:t xml:space="preserve"> ООО «Кировский конный завод» </w:t>
      </w:r>
      <w:proofErr w:type="spellStart"/>
      <w:r>
        <w:t>Целинского</w:t>
      </w:r>
      <w:proofErr w:type="spellEnd"/>
      <w:r>
        <w:t xml:space="preserve"> р-на Ростовской области</w:t>
      </w:r>
      <w:r w:rsidR="0023585F">
        <w:t>.</w:t>
      </w:r>
    </w:p>
    <w:p w:rsidR="002B660A" w:rsidRDefault="002B660A" w:rsidP="002B660A">
      <w:pPr>
        <w:pStyle w:val="a3"/>
        <w:ind w:left="1440"/>
        <w:jc w:val="both"/>
        <w:rPr>
          <w:color w:val="000000" w:themeColor="text1"/>
        </w:rPr>
      </w:pPr>
    </w:p>
    <w:p w:rsidR="002B660A" w:rsidRPr="005A6F42" w:rsidRDefault="002B660A" w:rsidP="002B660A">
      <w:pPr>
        <w:pStyle w:val="a3"/>
        <w:ind w:left="1440"/>
        <w:jc w:val="both"/>
        <w:rPr>
          <w:color w:val="000000" w:themeColor="text1"/>
        </w:rPr>
      </w:pPr>
    </w:p>
    <w:p w:rsidR="002B660A" w:rsidRPr="00AD156D" w:rsidRDefault="00904304" w:rsidP="002B660A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«Современные технологии контроля и учета»</w:t>
      </w:r>
    </w:p>
    <w:p w:rsidR="00904304" w:rsidRDefault="00904304" w:rsidP="002B660A">
      <w:pPr>
        <w:pStyle w:val="a3"/>
        <w:numPr>
          <w:ilvl w:val="0"/>
          <w:numId w:val="12"/>
        </w:numPr>
        <w:jc w:val="both"/>
      </w:pPr>
      <w:r w:rsidRPr="00305B20">
        <w:t xml:space="preserve">Управление процессом </w:t>
      </w:r>
      <w:r>
        <w:t>учета</w:t>
      </w:r>
      <w:r w:rsidRPr="00305B20">
        <w:t xml:space="preserve"> убранного зерна с применением GPS сист</w:t>
      </w:r>
      <w:r>
        <w:t>емы и весовой системы "</w:t>
      </w:r>
      <w:proofErr w:type="spellStart"/>
      <w:r>
        <w:t>Лилиани</w:t>
      </w:r>
      <w:proofErr w:type="spellEnd"/>
      <w:r>
        <w:t>";</w:t>
      </w:r>
      <w:r w:rsidRPr="0008722C">
        <w:t xml:space="preserve"> </w:t>
      </w:r>
    </w:p>
    <w:p w:rsidR="00904304" w:rsidRDefault="00904304" w:rsidP="00904304">
      <w:pPr>
        <w:pStyle w:val="a3"/>
        <w:numPr>
          <w:ilvl w:val="0"/>
          <w:numId w:val="12"/>
        </w:numPr>
        <w:spacing w:after="150"/>
        <w:jc w:val="both"/>
        <w:outlineLvl w:val="1"/>
      </w:pPr>
      <w:r w:rsidRPr="0008722C">
        <w:t xml:space="preserve">Опыт </w:t>
      </w:r>
      <w:r>
        <w:t>внедрения системы «</w:t>
      </w:r>
      <w:proofErr w:type="spellStart"/>
      <w:r>
        <w:t>Агросигнал</w:t>
      </w:r>
      <w:proofErr w:type="spellEnd"/>
      <w:r>
        <w:t>»</w:t>
      </w:r>
      <w:r w:rsidRPr="0008722C">
        <w:t xml:space="preserve"> в </w:t>
      </w:r>
      <w:r>
        <w:t xml:space="preserve">ООО «Кировский конный завод» </w:t>
      </w:r>
      <w:proofErr w:type="spellStart"/>
      <w:r>
        <w:t>Целинского</w:t>
      </w:r>
      <w:proofErr w:type="spellEnd"/>
      <w:r>
        <w:t xml:space="preserve"> р-на Ростовской области.</w:t>
      </w:r>
    </w:p>
    <w:p w:rsidR="00904304" w:rsidRDefault="002B660A" w:rsidP="00904304">
      <w:pPr>
        <w:pStyle w:val="a3"/>
        <w:spacing w:after="150"/>
        <w:jc w:val="both"/>
        <w:outlineLvl w:val="1"/>
      </w:pPr>
      <w:r w:rsidRPr="00AD156D">
        <w:rPr>
          <w:b/>
          <w:i/>
          <w:u w:val="single"/>
        </w:rPr>
        <w:t>Эксперт</w:t>
      </w:r>
      <w:r>
        <w:t xml:space="preserve"> - </w:t>
      </w:r>
      <w:r w:rsidR="00260947">
        <w:t>В.Г. Коршунов</w:t>
      </w:r>
      <w:r w:rsidR="00260947" w:rsidRPr="00305B20">
        <w:t xml:space="preserve">, </w:t>
      </w:r>
      <w:r w:rsidR="00904304" w:rsidRPr="00305B20">
        <w:t>ген</w:t>
      </w:r>
      <w:r w:rsidR="00904304">
        <w:t xml:space="preserve">еральный </w:t>
      </w:r>
      <w:r w:rsidR="00260947">
        <w:t>директор</w:t>
      </w:r>
      <w:r w:rsidR="00904304" w:rsidRPr="00305B20">
        <w:t xml:space="preserve"> </w:t>
      </w:r>
      <w:r w:rsidR="00904304">
        <w:t>ООО</w:t>
      </w:r>
      <w:r w:rsidR="00904304" w:rsidRPr="00305B20">
        <w:t xml:space="preserve"> "</w:t>
      </w:r>
      <w:proofErr w:type="spellStart"/>
      <w:r w:rsidR="00904304" w:rsidRPr="00305B20">
        <w:t>Инфобис</w:t>
      </w:r>
      <w:proofErr w:type="spellEnd"/>
      <w:r w:rsidR="00904304" w:rsidRPr="00305B20">
        <w:t>"</w:t>
      </w:r>
      <w:r w:rsidR="00904304">
        <w:t xml:space="preserve"> (разработчик и собственник программы «</w:t>
      </w:r>
      <w:proofErr w:type="spellStart"/>
      <w:r w:rsidR="00904304">
        <w:t>Агросигнал</w:t>
      </w:r>
      <w:proofErr w:type="spellEnd"/>
      <w:r w:rsidR="00904304">
        <w:t>»).</w:t>
      </w:r>
    </w:p>
    <w:p w:rsidR="002B660A" w:rsidRDefault="002B660A" w:rsidP="002B660A">
      <w:pPr>
        <w:pStyle w:val="a3"/>
        <w:jc w:val="both"/>
      </w:pPr>
      <w:r>
        <w:t>.</w:t>
      </w:r>
    </w:p>
    <w:p w:rsidR="003466C2" w:rsidRPr="00AD156D" w:rsidRDefault="003466C2" w:rsidP="003466C2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1B659A">
        <w:rPr>
          <w:b/>
          <w:sz w:val="24"/>
          <w:szCs w:val="24"/>
        </w:rPr>
        <w:t>Как ускорить уборку в два раза при ми</w:t>
      </w:r>
      <w:r w:rsidR="00D76540">
        <w:rPr>
          <w:b/>
          <w:sz w:val="24"/>
          <w:szCs w:val="24"/>
        </w:rPr>
        <w:t>нимальных затратах. Метод очеса</w:t>
      </w:r>
      <w:r w:rsidR="001B659A">
        <w:rPr>
          <w:b/>
          <w:sz w:val="24"/>
          <w:szCs w:val="24"/>
        </w:rPr>
        <w:t>»</w:t>
      </w:r>
    </w:p>
    <w:p w:rsidR="00943689" w:rsidRDefault="00943689" w:rsidP="003466C2">
      <w:pPr>
        <w:pStyle w:val="a3"/>
        <w:numPr>
          <w:ilvl w:val="0"/>
          <w:numId w:val="12"/>
        </w:numPr>
        <w:jc w:val="both"/>
      </w:pPr>
      <w:r w:rsidRPr="00943689">
        <w:t xml:space="preserve">Скоростная уборка зерновых методом очеса. </w:t>
      </w:r>
      <w:r>
        <w:t>Особенности технологии.</w:t>
      </w:r>
    </w:p>
    <w:p w:rsidR="003466C2" w:rsidRPr="00943689" w:rsidRDefault="003466C2" w:rsidP="00943689">
      <w:pPr>
        <w:pStyle w:val="a3"/>
        <w:ind w:left="1440"/>
        <w:jc w:val="both"/>
      </w:pPr>
      <w:r w:rsidRPr="00943689">
        <w:t xml:space="preserve"> </w:t>
      </w:r>
    </w:p>
    <w:p w:rsidR="003466C2" w:rsidRDefault="003466C2" w:rsidP="003466C2">
      <w:pPr>
        <w:pStyle w:val="a3"/>
        <w:spacing w:after="150"/>
        <w:jc w:val="both"/>
        <w:outlineLvl w:val="1"/>
      </w:pPr>
      <w:r w:rsidRPr="00AD156D">
        <w:rPr>
          <w:b/>
          <w:i/>
          <w:u w:val="single"/>
        </w:rPr>
        <w:t>Эксперт</w:t>
      </w:r>
      <w:r>
        <w:t xml:space="preserve"> - В.И.</w:t>
      </w:r>
      <w:r w:rsidR="00260947">
        <w:t xml:space="preserve"> </w:t>
      </w:r>
      <w:r>
        <w:t xml:space="preserve">Пахомов, Д.т.н., профессор, директор института СКНИИМЭСХ </w:t>
      </w:r>
      <w:proofErr w:type="spellStart"/>
      <w:r>
        <w:t>Россельхозакадемии</w:t>
      </w:r>
      <w:proofErr w:type="spellEnd"/>
      <w:r>
        <w:t xml:space="preserve"> (разработчик очесывающих жаток)</w:t>
      </w:r>
      <w:r w:rsidR="007069C5" w:rsidRPr="007069C5">
        <w:t>.</w:t>
      </w:r>
    </w:p>
    <w:p w:rsidR="003466C2" w:rsidRPr="003466C2" w:rsidRDefault="003466C2" w:rsidP="003466C2">
      <w:pPr>
        <w:pStyle w:val="a3"/>
        <w:spacing w:after="150"/>
        <w:jc w:val="both"/>
        <w:outlineLvl w:val="1"/>
      </w:pPr>
    </w:p>
    <w:p w:rsidR="003466C2" w:rsidRPr="006E00BD" w:rsidRDefault="003466C2" w:rsidP="003466C2">
      <w:pPr>
        <w:pStyle w:val="a3"/>
        <w:numPr>
          <w:ilvl w:val="0"/>
          <w:numId w:val="11"/>
        </w:numPr>
        <w:spacing w:after="150"/>
        <w:jc w:val="both"/>
        <w:outlineLvl w:val="1"/>
      </w:pPr>
      <w:r w:rsidRPr="006E00BD">
        <w:rPr>
          <w:b/>
          <w:sz w:val="24"/>
          <w:szCs w:val="24"/>
        </w:rPr>
        <w:t>«Современная зерносушильная техника»</w:t>
      </w:r>
      <w:r w:rsidRPr="006E00BD">
        <w:t xml:space="preserve"> </w:t>
      </w:r>
    </w:p>
    <w:p w:rsidR="003466C2" w:rsidRDefault="006E00BD" w:rsidP="006E00BD">
      <w:pPr>
        <w:pStyle w:val="a3"/>
        <w:numPr>
          <w:ilvl w:val="0"/>
          <w:numId w:val="12"/>
        </w:numPr>
        <w:spacing w:after="150"/>
        <w:jc w:val="both"/>
        <w:outlineLvl w:val="1"/>
      </w:pPr>
      <w:r w:rsidRPr="006E00BD">
        <w:t>Современные тенденции на рынке зерносушильной техники</w:t>
      </w:r>
      <w:r w:rsidR="003466C2" w:rsidRPr="006E00BD">
        <w:t>.</w:t>
      </w:r>
    </w:p>
    <w:p w:rsidR="006E00BD" w:rsidRPr="006E00BD" w:rsidRDefault="006E00BD" w:rsidP="006E00BD">
      <w:pPr>
        <w:pStyle w:val="a3"/>
        <w:spacing w:after="150"/>
        <w:ind w:left="1440"/>
        <w:jc w:val="both"/>
        <w:outlineLvl w:val="1"/>
      </w:pPr>
    </w:p>
    <w:p w:rsidR="003466C2" w:rsidRDefault="003466C2" w:rsidP="003466C2">
      <w:pPr>
        <w:pStyle w:val="a3"/>
        <w:spacing w:after="150"/>
        <w:jc w:val="both"/>
        <w:outlineLvl w:val="1"/>
      </w:pPr>
      <w:r w:rsidRPr="00AD156D">
        <w:rPr>
          <w:b/>
          <w:i/>
          <w:u w:val="single"/>
        </w:rPr>
        <w:t>Эксперт</w:t>
      </w:r>
      <w:r>
        <w:t xml:space="preserve"> - Н.А.</w:t>
      </w:r>
      <w:r w:rsidR="00260947">
        <w:t xml:space="preserve"> </w:t>
      </w:r>
      <w:r>
        <w:t xml:space="preserve">Ревенко, руководитель </w:t>
      </w:r>
      <w:proofErr w:type="spellStart"/>
      <w:r>
        <w:t>НИиОКБ</w:t>
      </w:r>
      <w:proofErr w:type="spellEnd"/>
      <w:r>
        <w:t xml:space="preserve"> «</w:t>
      </w:r>
      <w:proofErr w:type="spellStart"/>
      <w:r>
        <w:t>Воронежсельмаш</w:t>
      </w:r>
      <w:proofErr w:type="spellEnd"/>
      <w:r>
        <w:t>» (разработчик и производитель зерносушилок и зерноочистительной техники</w:t>
      </w:r>
      <w:r w:rsidRPr="007069C5">
        <w:t>)</w:t>
      </w:r>
      <w:r w:rsidR="007069C5" w:rsidRPr="007069C5">
        <w:t>.</w:t>
      </w:r>
    </w:p>
    <w:p w:rsidR="003466C2" w:rsidRDefault="003466C2" w:rsidP="003466C2">
      <w:pPr>
        <w:pStyle w:val="a3"/>
        <w:spacing w:after="150"/>
        <w:jc w:val="both"/>
        <w:outlineLvl w:val="1"/>
      </w:pPr>
    </w:p>
    <w:p w:rsidR="006E00BD" w:rsidRDefault="003466C2" w:rsidP="003466C2">
      <w:pPr>
        <w:pStyle w:val="a3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E22A7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Опыт применения метода очеса</w:t>
      </w:r>
      <w:r w:rsidR="006E00BD">
        <w:rPr>
          <w:b/>
          <w:sz w:val="24"/>
          <w:szCs w:val="24"/>
        </w:rPr>
        <w:t xml:space="preserve"> и зерносушильной техники на Юге России</w:t>
      </w:r>
      <w:r>
        <w:rPr>
          <w:b/>
          <w:sz w:val="24"/>
          <w:szCs w:val="24"/>
        </w:rPr>
        <w:t xml:space="preserve">. </w:t>
      </w:r>
    </w:p>
    <w:p w:rsidR="003466C2" w:rsidRPr="00E22A71" w:rsidRDefault="003466C2" w:rsidP="006E00BD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Мнение практиков</w:t>
      </w:r>
      <w:r w:rsidRPr="00E22A71">
        <w:rPr>
          <w:b/>
          <w:sz w:val="24"/>
          <w:szCs w:val="24"/>
        </w:rPr>
        <w:t xml:space="preserve">» </w:t>
      </w:r>
    </w:p>
    <w:p w:rsidR="003466C2" w:rsidRPr="00AD156D" w:rsidRDefault="003466C2" w:rsidP="003466C2">
      <w:pPr>
        <w:pStyle w:val="a3"/>
        <w:rPr>
          <w:b/>
          <w:sz w:val="24"/>
          <w:szCs w:val="24"/>
        </w:rPr>
      </w:pPr>
    </w:p>
    <w:p w:rsidR="003428B2" w:rsidRPr="006E00BD" w:rsidRDefault="003428B2" w:rsidP="003428B2">
      <w:pPr>
        <w:pStyle w:val="a3"/>
        <w:numPr>
          <w:ilvl w:val="0"/>
          <w:numId w:val="12"/>
        </w:numPr>
        <w:spacing w:after="150"/>
        <w:jc w:val="both"/>
        <w:outlineLvl w:val="1"/>
      </w:pPr>
      <w:r w:rsidRPr="006E00BD">
        <w:t xml:space="preserve">Опыт применения очесывающих жаток ОЗОН ЗАО «Имени Кирова»; </w:t>
      </w:r>
    </w:p>
    <w:p w:rsidR="006E00BD" w:rsidRDefault="003428B2" w:rsidP="006E00BD">
      <w:pPr>
        <w:pStyle w:val="a3"/>
        <w:numPr>
          <w:ilvl w:val="0"/>
          <w:numId w:val="12"/>
        </w:numPr>
        <w:spacing w:after="150"/>
        <w:jc w:val="both"/>
        <w:outlineLvl w:val="1"/>
      </w:pPr>
      <w:r w:rsidRPr="006E00BD">
        <w:t xml:space="preserve">Выгоды применения зерносушильной техники на Юге России на примере </w:t>
      </w:r>
    </w:p>
    <w:p w:rsidR="003466C2" w:rsidRPr="006E00BD" w:rsidRDefault="003428B2" w:rsidP="006E00BD">
      <w:pPr>
        <w:pStyle w:val="a3"/>
        <w:spacing w:after="150"/>
        <w:ind w:left="1440"/>
        <w:jc w:val="both"/>
        <w:outlineLvl w:val="1"/>
      </w:pPr>
      <w:r w:rsidRPr="006E00BD">
        <w:t>ООО «СХП «им. Ленина».</w:t>
      </w:r>
    </w:p>
    <w:p w:rsidR="003428B2" w:rsidRPr="003428B2" w:rsidRDefault="003428B2" w:rsidP="003428B2">
      <w:pPr>
        <w:pStyle w:val="a3"/>
        <w:spacing w:after="150"/>
        <w:ind w:left="1440"/>
        <w:jc w:val="both"/>
        <w:outlineLvl w:val="1"/>
      </w:pPr>
    </w:p>
    <w:p w:rsidR="003428B2" w:rsidRPr="00AD156D" w:rsidRDefault="003428B2" w:rsidP="0023585F">
      <w:pPr>
        <w:pStyle w:val="a3"/>
        <w:ind w:left="709"/>
        <w:jc w:val="both"/>
        <w:rPr>
          <w:b/>
          <w:i/>
          <w:u w:val="single"/>
        </w:rPr>
      </w:pPr>
      <w:r w:rsidRPr="00AD156D">
        <w:rPr>
          <w:b/>
          <w:i/>
          <w:u w:val="single"/>
        </w:rPr>
        <w:t xml:space="preserve">Спикеры и эксперты: </w:t>
      </w:r>
    </w:p>
    <w:p w:rsidR="003428B2" w:rsidRDefault="003428B2" w:rsidP="003428B2">
      <w:pPr>
        <w:pStyle w:val="a3"/>
        <w:numPr>
          <w:ilvl w:val="0"/>
          <w:numId w:val="2"/>
        </w:numPr>
        <w:spacing w:after="150"/>
        <w:jc w:val="both"/>
        <w:outlineLvl w:val="1"/>
      </w:pPr>
      <w:r>
        <w:t>В.В.</w:t>
      </w:r>
      <w:r w:rsidR="00260947">
        <w:t xml:space="preserve"> </w:t>
      </w:r>
      <w:r w:rsidRPr="00305B20">
        <w:t xml:space="preserve">Коваленко, </w:t>
      </w:r>
      <w:r>
        <w:t>г</w:t>
      </w:r>
      <w:r w:rsidRPr="00305B20">
        <w:t>лавный агроном ЗАО "Имен</w:t>
      </w:r>
      <w:r>
        <w:t xml:space="preserve">и Кирова", </w:t>
      </w:r>
      <w:proofErr w:type="spellStart"/>
      <w:r>
        <w:t>Песчанокопский</w:t>
      </w:r>
      <w:proofErr w:type="spellEnd"/>
      <w:r>
        <w:t xml:space="preserve"> район</w:t>
      </w:r>
      <w:r w:rsidRPr="00305B20">
        <w:t xml:space="preserve"> Ростовск</w:t>
      </w:r>
      <w:r>
        <w:t>ой</w:t>
      </w:r>
      <w:r w:rsidRPr="00305B20">
        <w:t xml:space="preserve"> област</w:t>
      </w:r>
      <w:r>
        <w:t>и;</w:t>
      </w:r>
    </w:p>
    <w:p w:rsidR="003428B2" w:rsidRDefault="003428B2" w:rsidP="003428B2">
      <w:pPr>
        <w:pStyle w:val="a3"/>
        <w:numPr>
          <w:ilvl w:val="0"/>
          <w:numId w:val="2"/>
        </w:numPr>
        <w:spacing w:after="150"/>
        <w:jc w:val="both"/>
        <w:outlineLvl w:val="1"/>
      </w:pPr>
      <w:r>
        <w:t>В.П.</w:t>
      </w:r>
      <w:r w:rsidR="00260947">
        <w:t xml:space="preserve"> </w:t>
      </w:r>
      <w:r>
        <w:t>Власов, руководитель ООО «</w:t>
      </w:r>
      <w:r w:rsidRPr="008117F3">
        <w:t>СХП</w:t>
      </w:r>
      <w:r>
        <w:t xml:space="preserve"> «и</w:t>
      </w:r>
      <w:r w:rsidRPr="008117F3">
        <w:t>м. Ленина</w:t>
      </w:r>
      <w:r>
        <w:t>», К</w:t>
      </w:r>
      <w:r w:rsidRPr="008117F3">
        <w:t>расноармейс</w:t>
      </w:r>
      <w:r>
        <w:t>кий р-н Краснодарского края.</w:t>
      </w:r>
    </w:p>
    <w:p w:rsidR="001D3554" w:rsidRDefault="001D3554" w:rsidP="00E22A71">
      <w:pPr>
        <w:pStyle w:val="a3"/>
        <w:ind w:left="336"/>
      </w:pPr>
    </w:p>
    <w:p w:rsidR="008013AC" w:rsidRDefault="008013AC" w:rsidP="003C1BF2">
      <w:pPr>
        <w:pStyle w:val="a3"/>
        <w:ind w:left="0"/>
        <w:rPr>
          <w:b/>
        </w:rPr>
      </w:pPr>
    </w:p>
    <w:p w:rsidR="000D5B6B" w:rsidRDefault="0091321A" w:rsidP="00E22A71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91321A">
        <w:rPr>
          <w:b/>
          <w:sz w:val="24"/>
          <w:szCs w:val="24"/>
        </w:rPr>
        <w:t>На уборке день – год кормит»</w:t>
      </w:r>
    </w:p>
    <w:p w:rsidR="002B660A" w:rsidRPr="00AD156D" w:rsidRDefault="002B660A" w:rsidP="002B660A">
      <w:pPr>
        <w:pStyle w:val="a3"/>
        <w:rPr>
          <w:b/>
          <w:sz w:val="24"/>
          <w:szCs w:val="24"/>
        </w:rPr>
      </w:pPr>
    </w:p>
    <w:p w:rsidR="00E22A71" w:rsidRDefault="0091321A" w:rsidP="00E22A71">
      <w:pPr>
        <w:pStyle w:val="a3"/>
        <w:numPr>
          <w:ilvl w:val="0"/>
          <w:numId w:val="12"/>
        </w:numPr>
        <w:jc w:val="both"/>
      </w:pPr>
      <w:r>
        <w:t>Как не терять доходы:</w:t>
      </w:r>
      <w:r w:rsidRPr="0091321A">
        <w:t xml:space="preserve"> </w:t>
      </w:r>
      <w:r w:rsidR="000C3CCE">
        <w:t>С</w:t>
      </w:r>
      <w:r>
        <w:t xml:space="preserve">окращение сроков уборки = </w:t>
      </w:r>
      <w:r w:rsidR="000C3CCE">
        <w:t>С</w:t>
      </w:r>
      <w:r>
        <w:t xml:space="preserve">окращение потерь (количество) + </w:t>
      </w:r>
      <w:r w:rsidR="000C3CCE">
        <w:t>С</w:t>
      </w:r>
      <w:r>
        <w:t>охранение качества (цена).</w:t>
      </w:r>
    </w:p>
    <w:p w:rsidR="0091321A" w:rsidRDefault="0091321A" w:rsidP="0091321A">
      <w:pPr>
        <w:pStyle w:val="a3"/>
        <w:ind w:left="1440"/>
        <w:jc w:val="both"/>
      </w:pPr>
    </w:p>
    <w:p w:rsidR="0091321A" w:rsidRDefault="001F4B3D" w:rsidP="0091321A">
      <w:pPr>
        <w:pStyle w:val="a3"/>
        <w:spacing w:after="150"/>
        <w:jc w:val="both"/>
        <w:outlineLvl w:val="1"/>
      </w:pPr>
      <w:r w:rsidRPr="00AD156D">
        <w:rPr>
          <w:b/>
          <w:i/>
          <w:u w:val="single"/>
        </w:rPr>
        <w:t>Эксперт</w:t>
      </w:r>
      <w:r>
        <w:t xml:space="preserve"> - </w:t>
      </w:r>
      <w:r w:rsidR="0091321A">
        <w:t>В.В.</w:t>
      </w:r>
      <w:r w:rsidR="00260947">
        <w:t xml:space="preserve"> </w:t>
      </w:r>
      <w:r w:rsidR="0091321A">
        <w:t>Бандурин, генеральный директор ООО «ТД «Агротехник» (производитель посевной техники, торговля сельхозтехникой</w:t>
      </w:r>
      <w:r w:rsidR="0091321A" w:rsidRPr="007069C5">
        <w:t>)</w:t>
      </w:r>
      <w:r w:rsidR="007069C5" w:rsidRPr="007069C5">
        <w:t>.</w:t>
      </w:r>
    </w:p>
    <w:p w:rsidR="00E22A71" w:rsidRDefault="00E22A71" w:rsidP="006E00BD">
      <w:pPr>
        <w:pBdr>
          <w:bottom w:val="single" w:sz="12" w:space="24" w:color="auto"/>
        </w:pBdr>
        <w:jc w:val="both"/>
      </w:pPr>
    </w:p>
    <w:p w:rsidR="00D20287" w:rsidRPr="006E00BD" w:rsidRDefault="008013AC" w:rsidP="006E00BD">
      <w:r w:rsidRPr="00AD156D">
        <w:rPr>
          <w:b/>
          <w:sz w:val="24"/>
          <w:szCs w:val="24"/>
        </w:rPr>
        <w:t>По окончании конференции</w:t>
      </w:r>
      <w:r>
        <w:rPr>
          <w:b/>
        </w:rPr>
        <w:t xml:space="preserve"> </w:t>
      </w:r>
      <w:r w:rsidR="00DA1A5A">
        <w:t>пройдет дем</w:t>
      </w:r>
      <w:r w:rsidR="002214A2">
        <w:t>онстрация техники</w:t>
      </w:r>
      <w:r w:rsidR="000C3CCE">
        <w:t>,</w:t>
      </w:r>
      <w:r w:rsidR="002214A2">
        <w:t xml:space="preserve"> после чего всех</w:t>
      </w:r>
      <w:r w:rsidR="0091321A">
        <w:t xml:space="preserve"> ждет обед</w:t>
      </w:r>
      <w:r w:rsidR="00867627">
        <w:t xml:space="preserve">. </w:t>
      </w:r>
      <w:r w:rsidR="00867627" w:rsidRPr="00D20287">
        <w:t xml:space="preserve">Наши гости смогут в неформальной обстановке </w:t>
      </w:r>
      <w:r w:rsidR="00AD156D">
        <w:t>по</w:t>
      </w:r>
      <w:r w:rsidR="00D20287" w:rsidRPr="00D20287">
        <w:t>общаться</w:t>
      </w:r>
      <w:r w:rsidR="0091321A">
        <w:t xml:space="preserve"> с коллегами «по цеху» и</w:t>
      </w:r>
      <w:r w:rsidR="00867627" w:rsidRPr="00D20287">
        <w:t xml:space="preserve"> обмен</w:t>
      </w:r>
      <w:r w:rsidR="00AD156D">
        <w:t xml:space="preserve">яться </w:t>
      </w:r>
      <w:r w:rsidR="0091321A">
        <w:t>знаниями и опытом</w:t>
      </w:r>
      <w:r w:rsidR="00867627">
        <w:t>.</w:t>
      </w:r>
    </w:p>
    <w:sectPr w:rsidR="00D20287" w:rsidRPr="006E00BD" w:rsidSect="001F4B3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BBB"/>
    <w:multiLevelType w:val="hybridMultilevel"/>
    <w:tmpl w:val="5858BA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87970"/>
    <w:multiLevelType w:val="hybridMultilevel"/>
    <w:tmpl w:val="2888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7F27"/>
    <w:multiLevelType w:val="hybridMultilevel"/>
    <w:tmpl w:val="BABC4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5386A"/>
    <w:multiLevelType w:val="hybridMultilevel"/>
    <w:tmpl w:val="0750D7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AC69F9"/>
    <w:multiLevelType w:val="hybridMultilevel"/>
    <w:tmpl w:val="7720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32D7E"/>
    <w:multiLevelType w:val="hybridMultilevel"/>
    <w:tmpl w:val="D072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90F74"/>
    <w:multiLevelType w:val="hybridMultilevel"/>
    <w:tmpl w:val="06D8E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233CCE"/>
    <w:multiLevelType w:val="hybridMultilevel"/>
    <w:tmpl w:val="B2923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FF3E97"/>
    <w:multiLevelType w:val="hybridMultilevel"/>
    <w:tmpl w:val="C470A586"/>
    <w:lvl w:ilvl="0" w:tplc="0419000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6" w:hanging="360"/>
      </w:pPr>
      <w:rPr>
        <w:rFonts w:ascii="Wingdings" w:hAnsi="Wingdings" w:hint="default"/>
      </w:rPr>
    </w:lvl>
  </w:abstractNum>
  <w:abstractNum w:abstractNumId="9" w15:restartNumberingAfterBreak="0">
    <w:nsid w:val="4BBE6CDD"/>
    <w:multiLevelType w:val="hybridMultilevel"/>
    <w:tmpl w:val="4F92F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466E26"/>
    <w:multiLevelType w:val="hybridMultilevel"/>
    <w:tmpl w:val="0664A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BC1035"/>
    <w:multiLevelType w:val="hybridMultilevel"/>
    <w:tmpl w:val="F09E7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5C5309"/>
    <w:multiLevelType w:val="hybridMultilevel"/>
    <w:tmpl w:val="2FC4CEFC"/>
    <w:lvl w:ilvl="0" w:tplc="B4D4D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CE"/>
    <w:rsid w:val="00070011"/>
    <w:rsid w:val="000B1B00"/>
    <w:rsid w:val="000B3123"/>
    <w:rsid w:val="000C3CCE"/>
    <w:rsid w:val="000D5B6B"/>
    <w:rsid w:val="001A2DCE"/>
    <w:rsid w:val="001B659A"/>
    <w:rsid w:val="001D3554"/>
    <w:rsid w:val="001F4B3D"/>
    <w:rsid w:val="002214A2"/>
    <w:rsid w:val="00227D6E"/>
    <w:rsid w:val="0023585F"/>
    <w:rsid w:val="00250C4D"/>
    <w:rsid w:val="00260947"/>
    <w:rsid w:val="002B5E7C"/>
    <w:rsid w:val="002B660A"/>
    <w:rsid w:val="002D2867"/>
    <w:rsid w:val="002F322E"/>
    <w:rsid w:val="002F44AA"/>
    <w:rsid w:val="00314C3B"/>
    <w:rsid w:val="003428B2"/>
    <w:rsid w:val="003466C2"/>
    <w:rsid w:val="003C1BF2"/>
    <w:rsid w:val="004207A1"/>
    <w:rsid w:val="004D6A1B"/>
    <w:rsid w:val="005259CA"/>
    <w:rsid w:val="00542CE2"/>
    <w:rsid w:val="005A6F42"/>
    <w:rsid w:val="005F09B7"/>
    <w:rsid w:val="0064435C"/>
    <w:rsid w:val="006E00BD"/>
    <w:rsid w:val="007069C5"/>
    <w:rsid w:val="0071355A"/>
    <w:rsid w:val="007C6211"/>
    <w:rsid w:val="008013AC"/>
    <w:rsid w:val="00823853"/>
    <w:rsid w:val="00845B74"/>
    <w:rsid w:val="00856C00"/>
    <w:rsid w:val="00867627"/>
    <w:rsid w:val="0087243E"/>
    <w:rsid w:val="008B6829"/>
    <w:rsid w:val="008D7E8B"/>
    <w:rsid w:val="008E5900"/>
    <w:rsid w:val="00904304"/>
    <w:rsid w:val="0091321A"/>
    <w:rsid w:val="00943689"/>
    <w:rsid w:val="009F172D"/>
    <w:rsid w:val="009F1C27"/>
    <w:rsid w:val="00A45970"/>
    <w:rsid w:val="00A70713"/>
    <w:rsid w:val="00AA759A"/>
    <w:rsid w:val="00AB53C8"/>
    <w:rsid w:val="00AD156D"/>
    <w:rsid w:val="00AD79D2"/>
    <w:rsid w:val="00AE5ABE"/>
    <w:rsid w:val="00AF7F3E"/>
    <w:rsid w:val="00B54F85"/>
    <w:rsid w:val="00B61980"/>
    <w:rsid w:val="00C37A08"/>
    <w:rsid w:val="00D20287"/>
    <w:rsid w:val="00D76540"/>
    <w:rsid w:val="00DA1A5A"/>
    <w:rsid w:val="00DE2521"/>
    <w:rsid w:val="00DF5F30"/>
    <w:rsid w:val="00E127BF"/>
    <w:rsid w:val="00E22A71"/>
    <w:rsid w:val="00E87D16"/>
    <w:rsid w:val="00EA64F0"/>
    <w:rsid w:val="00EF657B"/>
    <w:rsid w:val="00F35C6C"/>
    <w:rsid w:val="00FB56C1"/>
    <w:rsid w:val="00FC11CA"/>
    <w:rsid w:val="00FE69F8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FE718-008E-42F8-8D11-FCFA0F0F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5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0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36746-4846-4F12-9146-A54EC99F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Станиславовна Николаевна</dc:creator>
  <cp:lastModifiedBy>Светлана Ивановна Царегородцева</cp:lastModifiedBy>
  <cp:revision>5</cp:revision>
  <cp:lastPrinted>2016-02-15T12:33:00Z</cp:lastPrinted>
  <dcterms:created xsi:type="dcterms:W3CDTF">2016-02-15T15:01:00Z</dcterms:created>
  <dcterms:modified xsi:type="dcterms:W3CDTF">2016-02-16T06:12:00Z</dcterms:modified>
</cp:coreProperties>
</file>